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FCEDA6" w14:textId="77777777" w:rsidR="00107D1A" w:rsidRDefault="00107D1A" w:rsidP="00F3019E">
      <w:pPr>
        <w:spacing w:after="0" w:line="480" w:lineRule="auto"/>
        <w:jc w:val="center"/>
        <w:rPr>
          <w:rFonts w:ascii="Times New Roman" w:hAnsi="Times New Roman" w:cs="Times New Roman"/>
          <w:sz w:val="24"/>
          <w:szCs w:val="24"/>
        </w:rPr>
      </w:pPr>
    </w:p>
    <w:p w14:paraId="0935CA61" w14:textId="77777777" w:rsidR="00107D1A" w:rsidRDefault="00107D1A" w:rsidP="00F3019E">
      <w:pPr>
        <w:spacing w:after="0" w:line="480" w:lineRule="auto"/>
        <w:jc w:val="center"/>
        <w:rPr>
          <w:rFonts w:ascii="Times New Roman" w:hAnsi="Times New Roman" w:cs="Times New Roman"/>
          <w:sz w:val="24"/>
          <w:szCs w:val="24"/>
        </w:rPr>
      </w:pPr>
    </w:p>
    <w:p w14:paraId="6FA1B33E" w14:textId="77777777" w:rsidR="00107D1A" w:rsidRDefault="00107D1A" w:rsidP="00F3019E">
      <w:pPr>
        <w:spacing w:after="0" w:line="480" w:lineRule="auto"/>
        <w:jc w:val="center"/>
        <w:rPr>
          <w:rFonts w:ascii="Times New Roman" w:hAnsi="Times New Roman" w:cs="Times New Roman"/>
          <w:sz w:val="24"/>
          <w:szCs w:val="24"/>
        </w:rPr>
      </w:pPr>
    </w:p>
    <w:p w14:paraId="296640B8" w14:textId="77777777" w:rsidR="00107D1A" w:rsidRDefault="00107D1A" w:rsidP="00F3019E">
      <w:pPr>
        <w:spacing w:after="0" w:line="480" w:lineRule="auto"/>
        <w:jc w:val="center"/>
        <w:rPr>
          <w:rFonts w:ascii="Times New Roman" w:hAnsi="Times New Roman" w:cs="Times New Roman"/>
          <w:sz w:val="24"/>
          <w:szCs w:val="24"/>
        </w:rPr>
      </w:pPr>
    </w:p>
    <w:p w14:paraId="52CD9B99" w14:textId="32A25A1A" w:rsidR="00107D1A" w:rsidRDefault="00107D1A" w:rsidP="00F3019E">
      <w:pPr>
        <w:spacing w:after="0" w:line="480" w:lineRule="auto"/>
        <w:jc w:val="center"/>
        <w:rPr>
          <w:rFonts w:ascii="Times New Roman" w:hAnsi="Times New Roman" w:cs="Times New Roman"/>
          <w:sz w:val="24"/>
          <w:szCs w:val="24"/>
        </w:rPr>
      </w:pPr>
    </w:p>
    <w:p w14:paraId="196752DE" w14:textId="2BE2C3B3" w:rsidR="00F3019E" w:rsidRDefault="00F3019E" w:rsidP="00F3019E">
      <w:pPr>
        <w:spacing w:after="0" w:line="480" w:lineRule="auto"/>
        <w:jc w:val="center"/>
        <w:rPr>
          <w:rFonts w:ascii="Times New Roman" w:hAnsi="Times New Roman" w:cs="Times New Roman"/>
          <w:sz w:val="24"/>
          <w:szCs w:val="24"/>
        </w:rPr>
      </w:pPr>
    </w:p>
    <w:p w14:paraId="357A7495" w14:textId="35D747B4" w:rsidR="00F3019E" w:rsidRDefault="00F3019E" w:rsidP="00F3019E">
      <w:pPr>
        <w:spacing w:after="0" w:line="480" w:lineRule="auto"/>
        <w:jc w:val="center"/>
        <w:rPr>
          <w:rFonts w:ascii="Times New Roman" w:hAnsi="Times New Roman" w:cs="Times New Roman"/>
          <w:sz w:val="24"/>
          <w:szCs w:val="24"/>
        </w:rPr>
      </w:pPr>
    </w:p>
    <w:p w14:paraId="1EE69A7C" w14:textId="0FC15593" w:rsidR="00F3019E" w:rsidRDefault="00F3019E" w:rsidP="00F3019E">
      <w:pPr>
        <w:spacing w:after="0" w:line="480" w:lineRule="auto"/>
        <w:jc w:val="center"/>
        <w:rPr>
          <w:rFonts w:ascii="Times New Roman" w:hAnsi="Times New Roman" w:cs="Times New Roman"/>
          <w:sz w:val="24"/>
          <w:szCs w:val="24"/>
        </w:rPr>
      </w:pPr>
    </w:p>
    <w:p w14:paraId="06FCA9AB" w14:textId="2605C09E" w:rsidR="00F3019E" w:rsidRDefault="00F3019E" w:rsidP="00F3019E">
      <w:pPr>
        <w:spacing w:after="0" w:line="480" w:lineRule="auto"/>
        <w:jc w:val="center"/>
        <w:rPr>
          <w:rFonts w:ascii="Times New Roman" w:hAnsi="Times New Roman" w:cs="Times New Roman"/>
          <w:sz w:val="24"/>
          <w:szCs w:val="24"/>
        </w:rPr>
      </w:pPr>
    </w:p>
    <w:p w14:paraId="45BB296A" w14:textId="3830B44E" w:rsidR="00F3019E" w:rsidRDefault="00F3019E" w:rsidP="00F3019E">
      <w:pPr>
        <w:spacing w:after="0" w:line="480" w:lineRule="auto"/>
        <w:jc w:val="center"/>
        <w:rPr>
          <w:rFonts w:ascii="Times New Roman" w:hAnsi="Times New Roman" w:cs="Times New Roman"/>
          <w:sz w:val="24"/>
          <w:szCs w:val="24"/>
        </w:rPr>
      </w:pPr>
    </w:p>
    <w:p w14:paraId="3F81E449" w14:textId="77777777" w:rsidR="00F3019E" w:rsidRDefault="00F3019E" w:rsidP="00F3019E">
      <w:pPr>
        <w:spacing w:after="0" w:line="480" w:lineRule="auto"/>
        <w:jc w:val="center"/>
        <w:rPr>
          <w:rFonts w:ascii="Times New Roman" w:hAnsi="Times New Roman" w:cs="Times New Roman"/>
          <w:sz w:val="24"/>
          <w:szCs w:val="24"/>
        </w:rPr>
      </w:pPr>
    </w:p>
    <w:p w14:paraId="34D724BC" w14:textId="77777777" w:rsidR="00107D1A" w:rsidRDefault="00107D1A" w:rsidP="00F3019E">
      <w:pPr>
        <w:spacing w:after="0" w:line="480" w:lineRule="auto"/>
        <w:jc w:val="center"/>
        <w:rPr>
          <w:rFonts w:ascii="Times New Roman" w:hAnsi="Times New Roman" w:cs="Times New Roman"/>
          <w:sz w:val="24"/>
          <w:szCs w:val="24"/>
        </w:rPr>
      </w:pPr>
    </w:p>
    <w:p w14:paraId="3CA90635" w14:textId="77777777" w:rsidR="00107D1A" w:rsidRDefault="00107D1A" w:rsidP="00F3019E">
      <w:pPr>
        <w:spacing w:after="0" w:line="480" w:lineRule="auto"/>
        <w:jc w:val="center"/>
        <w:rPr>
          <w:rFonts w:ascii="Times New Roman" w:hAnsi="Times New Roman" w:cs="Times New Roman"/>
          <w:sz w:val="24"/>
          <w:szCs w:val="24"/>
        </w:rPr>
      </w:pPr>
    </w:p>
    <w:p w14:paraId="3B5FE4CA" w14:textId="77777777" w:rsidR="00107D1A" w:rsidRDefault="00DF4871" w:rsidP="00F30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Crime Control Policies, Rational and Situational Choice Theories (UNIT 1)</w:t>
      </w:r>
    </w:p>
    <w:p w14:paraId="68D8E270" w14:textId="77777777" w:rsidR="00107D1A" w:rsidRDefault="00DF4871" w:rsidP="00F30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6373C059" w14:textId="77777777" w:rsidR="00107D1A" w:rsidRDefault="00DF4871" w:rsidP="00F30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AA6F21E" w14:textId="77777777" w:rsidR="00107D1A" w:rsidRDefault="00107D1A" w:rsidP="00F3019E">
      <w:pPr>
        <w:spacing w:after="0" w:line="480" w:lineRule="auto"/>
        <w:rPr>
          <w:rFonts w:ascii="Times New Roman" w:hAnsi="Times New Roman" w:cs="Times New Roman"/>
          <w:sz w:val="24"/>
          <w:szCs w:val="24"/>
        </w:rPr>
      </w:pPr>
    </w:p>
    <w:p w14:paraId="21A3564C" w14:textId="77777777" w:rsidR="00107D1A" w:rsidRDefault="00107D1A" w:rsidP="00F3019E">
      <w:pPr>
        <w:spacing w:after="0" w:line="480" w:lineRule="auto"/>
        <w:rPr>
          <w:rFonts w:ascii="Times New Roman" w:hAnsi="Times New Roman" w:cs="Times New Roman"/>
          <w:sz w:val="24"/>
          <w:szCs w:val="24"/>
        </w:rPr>
      </w:pPr>
    </w:p>
    <w:p w14:paraId="12325C95" w14:textId="77777777" w:rsidR="00107D1A" w:rsidRDefault="00107D1A" w:rsidP="00F3019E">
      <w:pPr>
        <w:spacing w:after="0" w:line="480" w:lineRule="auto"/>
        <w:rPr>
          <w:rFonts w:ascii="Times New Roman" w:hAnsi="Times New Roman" w:cs="Times New Roman"/>
          <w:sz w:val="24"/>
          <w:szCs w:val="24"/>
        </w:rPr>
      </w:pPr>
    </w:p>
    <w:p w14:paraId="311671BC" w14:textId="77777777" w:rsidR="00107D1A" w:rsidRDefault="00107D1A" w:rsidP="00F3019E">
      <w:pPr>
        <w:spacing w:after="0" w:line="480" w:lineRule="auto"/>
        <w:rPr>
          <w:rFonts w:ascii="Times New Roman" w:hAnsi="Times New Roman" w:cs="Times New Roman"/>
          <w:sz w:val="24"/>
          <w:szCs w:val="24"/>
        </w:rPr>
      </w:pPr>
    </w:p>
    <w:p w14:paraId="4515F637" w14:textId="77777777" w:rsidR="00107D1A" w:rsidRDefault="00107D1A" w:rsidP="00F3019E">
      <w:pPr>
        <w:spacing w:after="0" w:line="480" w:lineRule="auto"/>
        <w:rPr>
          <w:rFonts w:ascii="Times New Roman" w:hAnsi="Times New Roman" w:cs="Times New Roman"/>
          <w:sz w:val="24"/>
          <w:szCs w:val="24"/>
        </w:rPr>
      </w:pPr>
    </w:p>
    <w:p w14:paraId="7693694E" w14:textId="77777777" w:rsidR="00107D1A" w:rsidRDefault="00107D1A" w:rsidP="00F3019E">
      <w:pPr>
        <w:spacing w:after="0" w:line="480" w:lineRule="auto"/>
        <w:rPr>
          <w:rFonts w:ascii="Times New Roman" w:hAnsi="Times New Roman" w:cs="Times New Roman"/>
          <w:sz w:val="24"/>
          <w:szCs w:val="24"/>
        </w:rPr>
      </w:pPr>
    </w:p>
    <w:p w14:paraId="103BC090" w14:textId="77777777" w:rsidR="00107D1A" w:rsidRDefault="00107D1A" w:rsidP="00F3019E">
      <w:pPr>
        <w:spacing w:after="0" w:line="480" w:lineRule="auto"/>
        <w:rPr>
          <w:rFonts w:ascii="Times New Roman" w:hAnsi="Times New Roman" w:cs="Times New Roman"/>
          <w:sz w:val="24"/>
          <w:szCs w:val="24"/>
        </w:rPr>
      </w:pPr>
    </w:p>
    <w:p w14:paraId="1512D679" w14:textId="0EBAAD5C" w:rsidR="00F3019E" w:rsidRDefault="00F3019E" w:rsidP="00F30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Crime Control Policies, Rational and Situational Choice Theories</w:t>
      </w:r>
    </w:p>
    <w:p w14:paraId="5F570517" w14:textId="2EDDFBD5" w:rsidR="004E745E" w:rsidRPr="00107D1A" w:rsidRDefault="00DF4871" w:rsidP="00F3019E">
      <w:pPr>
        <w:spacing w:after="0" w:line="480" w:lineRule="auto"/>
        <w:ind w:firstLine="720"/>
        <w:rPr>
          <w:rFonts w:ascii="Times New Roman" w:hAnsi="Times New Roman" w:cs="Times New Roman"/>
          <w:sz w:val="24"/>
          <w:szCs w:val="24"/>
        </w:rPr>
      </w:pPr>
      <w:r w:rsidRPr="00107D1A">
        <w:rPr>
          <w:rFonts w:ascii="Times New Roman" w:hAnsi="Times New Roman" w:cs="Times New Roman"/>
          <w:sz w:val="24"/>
          <w:szCs w:val="24"/>
        </w:rPr>
        <w:t xml:space="preserve">Upon studying articles on National Crime Control Policies, I discerned that there is a general need to emphasize on technology, privacy and how law enforcement acquires data for the prosecution of offenders. Technology is used to commit more sophisticated crimes, and it is </w:t>
      </w:r>
      <w:r w:rsidR="00F26910" w:rsidRPr="00107D1A">
        <w:rPr>
          <w:rFonts w:ascii="Times New Roman" w:hAnsi="Times New Roman" w:cs="Times New Roman"/>
          <w:sz w:val="24"/>
          <w:szCs w:val="24"/>
        </w:rPr>
        <w:t>interesting</w:t>
      </w:r>
      <w:r w:rsidRPr="00107D1A">
        <w:rPr>
          <w:rFonts w:ascii="Times New Roman" w:hAnsi="Times New Roman" w:cs="Times New Roman"/>
          <w:sz w:val="24"/>
          <w:szCs w:val="24"/>
        </w:rPr>
        <w:t xml:space="preserve"> how law enforcement officers and those in the leg</w:t>
      </w:r>
      <w:r w:rsidR="00F26910" w:rsidRPr="00107D1A">
        <w:rPr>
          <w:rFonts w:ascii="Times New Roman" w:hAnsi="Times New Roman" w:cs="Times New Roman"/>
          <w:sz w:val="24"/>
          <w:szCs w:val="24"/>
        </w:rPr>
        <w:t xml:space="preserve">al system are progressively </w:t>
      </w:r>
      <w:r w:rsidR="008B5077" w:rsidRPr="00107D1A">
        <w:rPr>
          <w:rFonts w:ascii="Times New Roman" w:hAnsi="Times New Roman" w:cs="Times New Roman"/>
          <w:sz w:val="24"/>
          <w:szCs w:val="24"/>
        </w:rPr>
        <w:t>applying tech</w:t>
      </w:r>
      <w:r w:rsidR="00F26910" w:rsidRPr="00107D1A">
        <w:rPr>
          <w:rFonts w:ascii="Times New Roman" w:hAnsi="Times New Roman" w:cs="Times New Roman"/>
          <w:sz w:val="24"/>
          <w:szCs w:val="24"/>
        </w:rPr>
        <w:t xml:space="preserve"> tools to fight</w:t>
      </w:r>
      <w:r w:rsidRPr="00107D1A">
        <w:rPr>
          <w:rFonts w:ascii="Times New Roman" w:hAnsi="Times New Roman" w:cs="Times New Roman"/>
          <w:sz w:val="24"/>
          <w:szCs w:val="24"/>
        </w:rPr>
        <w:t xml:space="preserve"> crime. However, there is dire need to explore the crime con</w:t>
      </w:r>
      <w:r w:rsidR="00F26910" w:rsidRPr="00107D1A">
        <w:rPr>
          <w:rFonts w:ascii="Times New Roman" w:hAnsi="Times New Roman" w:cs="Times New Roman"/>
          <w:sz w:val="24"/>
          <w:szCs w:val="24"/>
        </w:rPr>
        <w:t>t</w:t>
      </w:r>
      <w:r w:rsidRPr="00107D1A">
        <w:rPr>
          <w:rFonts w:ascii="Times New Roman" w:hAnsi="Times New Roman" w:cs="Times New Roman"/>
          <w:sz w:val="24"/>
          <w:szCs w:val="24"/>
        </w:rPr>
        <w:t xml:space="preserve">rol policies regarding the use of technology and the infringement of </w:t>
      </w:r>
      <w:r w:rsidR="008B5077" w:rsidRPr="00107D1A">
        <w:rPr>
          <w:rFonts w:ascii="Times New Roman" w:hAnsi="Times New Roman" w:cs="Times New Roman"/>
          <w:sz w:val="24"/>
          <w:szCs w:val="24"/>
        </w:rPr>
        <w:t>people’s fourth</w:t>
      </w:r>
      <w:r w:rsidRPr="00107D1A">
        <w:rPr>
          <w:rFonts w:ascii="Times New Roman" w:hAnsi="Times New Roman" w:cs="Times New Roman"/>
          <w:sz w:val="24"/>
          <w:szCs w:val="24"/>
        </w:rPr>
        <w:t xml:space="preserve"> amendment right.  </w:t>
      </w:r>
    </w:p>
    <w:p w14:paraId="286B26B6" w14:textId="77777777" w:rsidR="00005B54" w:rsidRPr="00107D1A" w:rsidRDefault="00DF4871" w:rsidP="00F3019E">
      <w:pPr>
        <w:spacing w:after="0" w:line="480" w:lineRule="auto"/>
        <w:ind w:firstLine="720"/>
        <w:rPr>
          <w:rFonts w:ascii="Times New Roman" w:hAnsi="Times New Roman" w:cs="Times New Roman"/>
          <w:sz w:val="24"/>
          <w:szCs w:val="24"/>
        </w:rPr>
      </w:pPr>
      <w:r w:rsidRPr="00107D1A">
        <w:rPr>
          <w:rFonts w:ascii="Times New Roman" w:hAnsi="Times New Roman" w:cs="Times New Roman"/>
          <w:sz w:val="24"/>
          <w:szCs w:val="24"/>
        </w:rPr>
        <w:t xml:space="preserve">The conviction of </w:t>
      </w:r>
      <w:proofErr w:type="spellStart"/>
      <w:r w:rsidRPr="00107D1A">
        <w:rPr>
          <w:rFonts w:ascii="Times New Roman" w:hAnsi="Times New Roman" w:cs="Times New Roman"/>
          <w:sz w:val="24"/>
          <w:szCs w:val="24"/>
        </w:rPr>
        <w:t>Huwe</w:t>
      </w:r>
      <w:proofErr w:type="spellEnd"/>
      <w:r w:rsidRPr="00107D1A">
        <w:rPr>
          <w:rFonts w:ascii="Times New Roman" w:hAnsi="Times New Roman" w:cs="Times New Roman"/>
          <w:sz w:val="24"/>
          <w:szCs w:val="24"/>
        </w:rPr>
        <w:t xml:space="preserve"> Burton for the murder of his mother was recently thrown out after serving nearly three decades in prison. He worked together with a team of lawyers and a psychologist to prove that police coerced his prior confession to murder. Saul </w:t>
      </w:r>
      <w:proofErr w:type="spellStart"/>
      <w:r w:rsidRPr="00107D1A">
        <w:rPr>
          <w:rFonts w:ascii="Times New Roman" w:hAnsi="Times New Roman" w:cs="Times New Roman"/>
          <w:sz w:val="24"/>
          <w:szCs w:val="24"/>
        </w:rPr>
        <w:t>Kassin</w:t>
      </w:r>
      <w:proofErr w:type="spellEnd"/>
      <w:r w:rsidRPr="00107D1A">
        <w:rPr>
          <w:rFonts w:ascii="Times New Roman" w:hAnsi="Times New Roman" w:cs="Times New Roman"/>
          <w:sz w:val="24"/>
          <w:szCs w:val="24"/>
        </w:rPr>
        <w:t xml:space="preserve">, a pioneer psychologist in the area of the rational theory of </w:t>
      </w:r>
      <w:proofErr w:type="gramStart"/>
      <w:r w:rsidRPr="00107D1A">
        <w:rPr>
          <w:rFonts w:ascii="Times New Roman" w:hAnsi="Times New Roman" w:cs="Times New Roman"/>
          <w:sz w:val="24"/>
          <w:szCs w:val="24"/>
        </w:rPr>
        <w:t>criminology,  played</w:t>
      </w:r>
      <w:proofErr w:type="gramEnd"/>
      <w:r w:rsidRPr="00107D1A">
        <w:rPr>
          <w:rFonts w:ascii="Times New Roman" w:hAnsi="Times New Roman" w:cs="Times New Roman"/>
          <w:sz w:val="24"/>
          <w:szCs w:val="24"/>
        </w:rPr>
        <w:t xml:space="preserve"> a significant role in the exoneration of Burton. He </w:t>
      </w:r>
      <w:proofErr w:type="spellStart"/>
      <w:r w:rsidR="008B5077" w:rsidRPr="00107D1A">
        <w:rPr>
          <w:rFonts w:ascii="Times New Roman" w:hAnsi="Times New Roman" w:cs="Times New Roman"/>
          <w:sz w:val="24"/>
          <w:szCs w:val="24"/>
        </w:rPr>
        <w:t>centred</w:t>
      </w:r>
      <w:proofErr w:type="spellEnd"/>
      <w:r w:rsidRPr="00107D1A">
        <w:rPr>
          <w:rFonts w:ascii="Times New Roman" w:hAnsi="Times New Roman" w:cs="Times New Roman"/>
          <w:sz w:val="24"/>
          <w:szCs w:val="24"/>
        </w:rPr>
        <w:t xml:space="preserve"> his reasoning on how police use overpowering physical and psychological pressure to coerce a confession. He explained that the accused experiences </w:t>
      </w:r>
      <w:proofErr w:type="spellStart"/>
      <w:r w:rsidRPr="00107D1A">
        <w:rPr>
          <w:rFonts w:ascii="Times New Roman" w:hAnsi="Times New Roman" w:cs="Times New Roman"/>
          <w:sz w:val="24"/>
          <w:szCs w:val="24"/>
        </w:rPr>
        <w:t>soo</w:t>
      </w:r>
      <w:proofErr w:type="spellEnd"/>
      <w:r w:rsidRPr="00107D1A">
        <w:rPr>
          <w:rFonts w:ascii="Times New Roman" w:hAnsi="Times New Roman" w:cs="Times New Roman"/>
          <w:sz w:val="24"/>
          <w:szCs w:val="24"/>
        </w:rPr>
        <w:t xml:space="preserve"> much pressure that he weighs between the suffering, the false confession and going to prison (Kassin,2020).</w:t>
      </w:r>
    </w:p>
    <w:p w14:paraId="31B8E86A" w14:textId="77777777" w:rsidR="00005B54" w:rsidRPr="00107D1A" w:rsidRDefault="00DF4871" w:rsidP="00F3019E">
      <w:pPr>
        <w:spacing w:after="0" w:line="480" w:lineRule="auto"/>
        <w:ind w:firstLine="720"/>
        <w:rPr>
          <w:rFonts w:ascii="Times New Roman" w:hAnsi="Times New Roman" w:cs="Times New Roman"/>
          <w:sz w:val="24"/>
          <w:szCs w:val="24"/>
        </w:rPr>
      </w:pPr>
      <w:r w:rsidRPr="00107D1A">
        <w:rPr>
          <w:rFonts w:ascii="Times New Roman" w:hAnsi="Times New Roman" w:cs="Times New Roman"/>
          <w:sz w:val="24"/>
          <w:szCs w:val="24"/>
        </w:rPr>
        <w:t>The situational choice theory provides a link between crime, science and life. The circumstances one is experiencing attribute to the rationale of engaging in misconduct. Experts show that there are two sides to this theory: the individualists and collective concept. Individualists focus on the personal reasons that push one to commit a crime. Individualists believe that the policies and law enforcement should have more stringent authority to fight crime.</w:t>
      </w:r>
    </w:p>
    <w:p w14:paraId="1DB8EB40" w14:textId="77777777" w:rsidR="00005B54" w:rsidRPr="00107D1A" w:rsidRDefault="00DF4871" w:rsidP="00F3019E">
      <w:pPr>
        <w:spacing w:after="0" w:line="480" w:lineRule="auto"/>
        <w:ind w:firstLine="720"/>
        <w:rPr>
          <w:rFonts w:ascii="Times New Roman" w:hAnsi="Times New Roman" w:cs="Times New Roman"/>
          <w:sz w:val="24"/>
          <w:szCs w:val="24"/>
        </w:rPr>
      </w:pPr>
      <w:r w:rsidRPr="00107D1A">
        <w:rPr>
          <w:rFonts w:ascii="Times New Roman" w:hAnsi="Times New Roman" w:cs="Times New Roman"/>
          <w:sz w:val="24"/>
          <w:szCs w:val="24"/>
        </w:rPr>
        <w:lastRenderedPageBreak/>
        <w:t xml:space="preserve">On the other hand, collectivists believe that society is asymmetrical and the minority is at a high probability to commit crime due to influences from the conduct of close relatives and friends. They even end up believing that going to prison is something expected and that they should engage in criminal activities to survive until they get caught. Collectivists argue that the policies should address the social conditions that act as stimulants for the crime. (Presser &amp; Sandberg, </w:t>
      </w:r>
      <w:proofErr w:type="gramStart"/>
      <w:r w:rsidRPr="00107D1A">
        <w:rPr>
          <w:rFonts w:ascii="Times New Roman" w:hAnsi="Times New Roman" w:cs="Times New Roman"/>
          <w:sz w:val="24"/>
          <w:szCs w:val="24"/>
        </w:rPr>
        <w:t>2019)Better</w:t>
      </w:r>
      <w:proofErr w:type="gramEnd"/>
      <w:r w:rsidRPr="00107D1A">
        <w:rPr>
          <w:rFonts w:ascii="Times New Roman" w:hAnsi="Times New Roman" w:cs="Times New Roman"/>
          <w:sz w:val="24"/>
          <w:szCs w:val="24"/>
        </w:rPr>
        <w:t xml:space="preserve"> housing and more employment opportunities are one such means of reducing crime as persons will be content with earning a living and having a house. However, these approaches can be applied simultaneously to reduce the causes of crime and punish individual offenders.</w:t>
      </w:r>
    </w:p>
    <w:p w14:paraId="5A25A754" w14:textId="77777777" w:rsidR="00AB7DBE" w:rsidRPr="00107D1A" w:rsidRDefault="00AB7DBE" w:rsidP="00F3019E">
      <w:pPr>
        <w:spacing w:after="0" w:line="480" w:lineRule="auto"/>
        <w:rPr>
          <w:rFonts w:ascii="Times New Roman" w:hAnsi="Times New Roman" w:cs="Times New Roman"/>
          <w:sz w:val="24"/>
          <w:szCs w:val="24"/>
        </w:rPr>
      </w:pPr>
    </w:p>
    <w:p w14:paraId="71911A61" w14:textId="77777777" w:rsidR="00107D1A" w:rsidRDefault="00107D1A" w:rsidP="00F3019E">
      <w:pPr>
        <w:spacing w:after="0" w:line="480" w:lineRule="auto"/>
        <w:jc w:val="center"/>
        <w:rPr>
          <w:rFonts w:ascii="Times New Roman" w:hAnsi="Times New Roman" w:cs="Times New Roman"/>
          <w:sz w:val="24"/>
          <w:szCs w:val="24"/>
        </w:rPr>
      </w:pPr>
    </w:p>
    <w:p w14:paraId="66ADE569" w14:textId="77777777" w:rsidR="00107D1A" w:rsidRDefault="00107D1A" w:rsidP="00F3019E">
      <w:pPr>
        <w:spacing w:after="0" w:line="480" w:lineRule="auto"/>
        <w:jc w:val="center"/>
        <w:rPr>
          <w:rFonts w:ascii="Times New Roman" w:hAnsi="Times New Roman" w:cs="Times New Roman"/>
          <w:sz w:val="24"/>
          <w:szCs w:val="24"/>
        </w:rPr>
      </w:pPr>
    </w:p>
    <w:p w14:paraId="3846D5D2" w14:textId="77777777" w:rsidR="00107D1A" w:rsidRDefault="00107D1A" w:rsidP="00F3019E">
      <w:pPr>
        <w:spacing w:after="0" w:line="480" w:lineRule="auto"/>
        <w:jc w:val="center"/>
        <w:rPr>
          <w:rFonts w:ascii="Times New Roman" w:hAnsi="Times New Roman" w:cs="Times New Roman"/>
          <w:sz w:val="24"/>
          <w:szCs w:val="24"/>
        </w:rPr>
      </w:pPr>
    </w:p>
    <w:p w14:paraId="1085A99E" w14:textId="77777777" w:rsidR="00107D1A" w:rsidRDefault="00107D1A" w:rsidP="00F3019E">
      <w:pPr>
        <w:spacing w:after="0" w:line="480" w:lineRule="auto"/>
        <w:jc w:val="center"/>
        <w:rPr>
          <w:rFonts w:ascii="Times New Roman" w:hAnsi="Times New Roman" w:cs="Times New Roman"/>
          <w:sz w:val="24"/>
          <w:szCs w:val="24"/>
        </w:rPr>
      </w:pPr>
    </w:p>
    <w:p w14:paraId="72C8BB15" w14:textId="77777777" w:rsidR="00107D1A" w:rsidRDefault="00107D1A" w:rsidP="00F3019E">
      <w:pPr>
        <w:spacing w:after="0" w:line="480" w:lineRule="auto"/>
        <w:jc w:val="center"/>
        <w:rPr>
          <w:rFonts w:ascii="Times New Roman" w:hAnsi="Times New Roman" w:cs="Times New Roman"/>
          <w:sz w:val="24"/>
          <w:szCs w:val="24"/>
        </w:rPr>
      </w:pPr>
    </w:p>
    <w:p w14:paraId="19BE06AC" w14:textId="77777777" w:rsidR="00107D1A" w:rsidRDefault="00107D1A" w:rsidP="00F3019E">
      <w:pPr>
        <w:spacing w:after="0" w:line="480" w:lineRule="auto"/>
        <w:jc w:val="center"/>
        <w:rPr>
          <w:rFonts w:ascii="Times New Roman" w:hAnsi="Times New Roman" w:cs="Times New Roman"/>
          <w:sz w:val="24"/>
          <w:szCs w:val="24"/>
        </w:rPr>
      </w:pPr>
    </w:p>
    <w:p w14:paraId="2A12B9A5" w14:textId="77777777" w:rsidR="00107D1A" w:rsidRDefault="00107D1A" w:rsidP="00F3019E">
      <w:pPr>
        <w:spacing w:after="0" w:line="480" w:lineRule="auto"/>
        <w:jc w:val="center"/>
        <w:rPr>
          <w:rFonts w:ascii="Times New Roman" w:hAnsi="Times New Roman" w:cs="Times New Roman"/>
          <w:sz w:val="24"/>
          <w:szCs w:val="24"/>
        </w:rPr>
      </w:pPr>
    </w:p>
    <w:p w14:paraId="2B68BB85" w14:textId="77777777" w:rsidR="00107D1A" w:rsidRDefault="00107D1A" w:rsidP="00F3019E">
      <w:pPr>
        <w:spacing w:after="0" w:line="480" w:lineRule="auto"/>
        <w:jc w:val="center"/>
        <w:rPr>
          <w:rFonts w:ascii="Times New Roman" w:hAnsi="Times New Roman" w:cs="Times New Roman"/>
          <w:sz w:val="24"/>
          <w:szCs w:val="24"/>
        </w:rPr>
      </w:pPr>
    </w:p>
    <w:p w14:paraId="6BEEA937" w14:textId="77777777" w:rsidR="00107D1A" w:rsidRDefault="00107D1A" w:rsidP="00F3019E">
      <w:pPr>
        <w:spacing w:after="0" w:line="480" w:lineRule="auto"/>
        <w:jc w:val="center"/>
        <w:rPr>
          <w:rFonts w:ascii="Times New Roman" w:hAnsi="Times New Roman" w:cs="Times New Roman"/>
          <w:sz w:val="24"/>
          <w:szCs w:val="24"/>
        </w:rPr>
      </w:pPr>
    </w:p>
    <w:p w14:paraId="3DDEA342" w14:textId="77777777" w:rsidR="00107D1A" w:rsidRDefault="00107D1A" w:rsidP="00F3019E">
      <w:pPr>
        <w:spacing w:after="0" w:line="480" w:lineRule="auto"/>
        <w:jc w:val="center"/>
        <w:rPr>
          <w:rFonts w:ascii="Times New Roman" w:hAnsi="Times New Roman" w:cs="Times New Roman"/>
          <w:sz w:val="24"/>
          <w:szCs w:val="24"/>
        </w:rPr>
      </w:pPr>
    </w:p>
    <w:p w14:paraId="2129F39E" w14:textId="77777777" w:rsidR="00107D1A" w:rsidRDefault="00107D1A" w:rsidP="00F3019E">
      <w:pPr>
        <w:spacing w:after="0" w:line="480" w:lineRule="auto"/>
        <w:jc w:val="center"/>
        <w:rPr>
          <w:rFonts w:ascii="Times New Roman" w:hAnsi="Times New Roman" w:cs="Times New Roman"/>
          <w:sz w:val="24"/>
          <w:szCs w:val="24"/>
        </w:rPr>
      </w:pPr>
    </w:p>
    <w:p w14:paraId="6173C9AA" w14:textId="77777777" w:rsidR="00107D1A" w:rsidRDefault="00107D1A" w:rsidP="00F3019E">
      <w:pPr>
        <w:spacing w:after="0" w:line="480" w:lineRule="auto"/>
        <w:jc w:val="center"/>
        <w:rPr>
          <w:rFonts w:ascii="Times New Roman" w:hAnsi="Times New Roman" w:cs="Times New Roman"/>
          <w:sz w:val="24"/>
          <w:szCs w:val="24"/>
        </w:rPr>
      </w:pPr>
    </w:p>
    <w:p w14:paraId="320C73B9" w14:textId="77777777" w:rsidR="00663F73" w:rsidRDefault="00663F73" w:rsidP="00F3019E">
      <w:pPr>
        <w:spacing w:after="0" w:line="480" w:lineRule="auto"/>
        <w:jc w:val="center"/>
        <w:rPr>
          <w:rFonts w:ascii="Times New Roman" w:hAnsi="Times New Roman" w:cs="Times New Roman"/>
          <w:sz w:val="24"/>
          <w:szCs w:val="24"/>
        </w:rPr>
      </w:pPr>
    </w:p>
    <w:p w14:paraId="22C04871" w14:textId="77777777" w:rsidR="00005B54" w:rsidRPr="00107D1A" w:rsidRDefault="00DF4871" w:rsidP="00F3019E">
      <w:pPr>
        <w:spacing w:after="0" w:line="480" w:lineRule="auto"/>
        <w:jc w:val="center"/>
        <w:rPr>
          <w:rFonts w:ascii="Times New Roman" w:hAnsi="Times New Roman" w:cs="Times New Roman"/>
          <w:sz w:val="24"/>
          <w:szCs w:val="24"/>
        </w:rPr>
      </w:pPr>
      <w:r w:rsidRPr="00107D1A">
        <w:rPr>
          <w:rFonts w:ascii="Times New Roman" w:hAnsi="Times New Roman" w:cs="Times New Roman"/>
          <w:sz w:val="24"/>
          <w:szCs w:val="24"/>
        </w:rPr>
        <w:lastRenderedPageBreak/>
        <w:t>References</w:t>
      </w:r>
    </w:p>
    <w:p w14:paraId="45A7CE6C" w14:textId="77777777" w:rsidR="00005B54" w:rsidRPr="00107D1A" w:rsidRDefault="00DF4871" w:rsidP="00F3019E">
      <w:pPr>
        <w:spacing w:after="0" w:line="480" w:lineRule="auto"/>
        <w:rPr>
          <w:rFonts w:ascii="Times New Roman" w:hAnsi="Times New Roman" w:cs="Times New Roman"/>
          <w:sz w:val="24"/>
          <w:szCs w:val="24"/>
        </w:rPr>
      </w:pPr>
      <w:r w:rsidRPr="00107D1A">
        <w:rPr>
          <w:rFonts w:ascii="Times New Roman" w:hAnsi="Times New Roman" w:cs="Times New Roman"/>
          <w:sz w:val="24"/>
          <w:szCs w:val="24"/>
        </w:rPr>
        <w:t xml:space="preserve">Scherr, K. C., Redlich, A. D., &amp; </w:t>
      </w:r>
      <w:proofErr w:type="spellStart"/>
      <w:r w:rsidRPr="00107D1A">
        <w:rPr>
          <w:rFonts w:ascii="Times New Roman" w:hAnsi="Times New Roman" w:cs="Times New Roman"/>
          <w:sz w:val="24"/>
          <w:szCs w:val="24"/>
        </w:rPr>
        <w:t>Kassin</w:t>
      </w:r>
      <w:proofErr w:type="spellEnd"/>
      <w:r w:rsidRPr="00107D1A">
        <w:rPr>
          <w:rFonts w:ascii="Times New Roman" w:hAnsi="Times New Roman" w:cs="Times New Roman"/>
          <w:sz w:val="24"/>
          <w:szCs w:val="24"/>
        </w:rPr>
        <w:t xml:space="preserve">, S. M. (2020). Cumulative Disadvantage: A Psychological Framework for Understanding How Innocence Can Lead to Confession, Wrongful Conviction, and Beyond. Perspectives on Psychological Science, 15(2), 353-383.  </w:t>
      </w:r>
    </w:p>
    <w:p w14:paraId="51A6E7FD" w14:textId="77777777" w:rsidR="00005B54" w:rsidRPr="00107D1A" w:rsidRDefault="00DF4871" w:rsidP="00F3019E">
      <w:pPr>
        <w:spacing w:after="0" w:line="480" w:lineRule="auto"/>
        <w:rPr>
          <w:rFonts w:ascii="Times New Roman" w:hAnsi="Times New Roman" w:cs="Times New Roman"/>
          <w:sz w:val="24"/>
          <w:szCs w:val="24"/>
        </w:rPr>
      </w:pPr>
      <w:r w:rsidRPr="00107D1A">
        <w:rPr>
          <w:rFonts w:ascii="Times New Roman" w:hAnsi="Times New Roman" w:cs="Times New Roman"/>
          <w:sz w:val="24"/>
          <w:szCs w:val="24"/>
        </w:rPr>
        <w:t>Presser, L., &amp; Sandberg, S. (2019). Narrative criminology as critical criminology. Critical criminology, 27(1), 131-143.</w:t>
      </w:r>
    </w:p>
    <w:p w14:paraId="0B1EBE30" w14:textId="77777777" w:rsidR="000B61C3" w:rsidRPr="00107D1A" w:rsidRDefault="00DF4871" w:rsidP="00F3019E">
      <w:pPr>
        <w:spacing w:after="0" w:line="480" w:lineRule="auto"/>
        <w:rPr>
          <w:rFonts w:ascii="Times New Roman" w:hAnsi="Times New Roman" w:cs="Times New Roman"/>
          <w:sz w:val="24"/>
          <w:szCs w:val="24"/>
        </w:rPr>
      </w:pPr>
      <w:r w:rsidRPr="00107D1A">
        <w:rPr>
          <w:rFonts w:ascii="Times New Roman" w:hAnsi="Times New Roman" w:cs="Times New Roman"/>
          <w:sz w:val="24"/>
          <w:szCs w:val="24"/>
        </w:rPr>
        <w:t xml:space="preserve">Case of People v. Burton, 153 Misc. 2d 681   </w:t>
      </w:r>
    </w:p>
    <w:p w14:paraId="3572F2C8" w14:textId="77777777" w:rsidR="000B61C3" w:rsidRPr="00107D1A" w:rsidRDefault="000B61C3" w:rsidP="00F3019E">
      <w:pPr>
        <w:spacing w:after="0" w:line="480" w:lineRule="auto"/>
        <w:rPr>
          <w:rFonts w:ascii="Times New Roman" w:hAnsi="Times New Roman" w:cs="Times New Roman"/>
          <w:sz w:val="24"/>
          <w:szCs w:val="24"/>
        </w:rPr>
      </w:pPr>
    </w:p>
    <w:p w14:paraId="15D8B71A" w14:textId="77777777" w:rsidR="00A27C35" w:rsidRPr="00107D1A" w:rsidRDefault="00A27C35" w:rsidP="00F3019E">
      <w:pPr>
        <w:spacing w:after="0" w:line="480" w:lineRule="auto"/>
        <w:rPr>
          <w:rFonts w:ascii="Times New Roman" w:hAnsi="Times New Roman" w:cs="Times New Roman"/>
          <w:sz w:val="24"/>
          <w:szCs w:val="24"/>
        </w:rPr>
      </w:pPr>
    </w:p>
    <w:sectPr w:rsidR="00A27C35" w:rsidRPr="00107D1A" w:rsidSect="00F301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94D61" w14:textId="77777777" w:rsidR="00AF1701" w:rsidRDefault="00AF1701" w:rsidP="000C072F">
      <w:pPr>
        <w:spacing w:after="0" w:line="240" w:lineRule="auto"/>
      </w:pPr>
      <w:r>
        <w:separator/>
      </w:r>
    </w:p>
  </w:endnote>
  <w:endnote w:type="continuationSeparator" w:id="0">
    <w:p w14:paraId="12160E75" w14:textId="77777777" w:rsidR="00AF1701" w:rsidRDefault="00AF1701" w:rsidP="000C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447C4" w14:textId="77777777" w:rsidR="00AF1701" w:rsidRDefault="00AF1701" w:rsidP="000C072F">
      <w:pPr>
        <w:spacing w:after="0" w:line="240" w:lineRule="auto"/>
      </w:pPr>
      <w:r>
        <w:separator/>
      </w:r>
    </w:p>
  </w:footnote>
  <w:footnote w:type="continuationSeparator" w:id="0">
    <w:p w14:paraId="12F57DD5" w14:textId="77777777" w:rsidR="00AF1701" w:rsidRDefault="00AF1701" w:rsidP="000C0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501438"/>
      <w:docPartObj>
        <w:docPartGallery w:val="Page Numbers (Top of Page)"/>
        <w:docPartUnique/>
      </w:docPartObj>
    </w:sdtPr>
    <w:sdtEndPr/>
    <w:sdtContent>
      <w:p w14:paraId="3964FBC6" w14:textId="0BBD8EA4" w:rsidR="00107D1A" w:rsidRDefault="00DF4871" w:rsidP="00107D1A">
        <w:pPr>
          <w:pStyle w:val="Header"/>
        </w:pPr>
        <w:r w:rsidRPr="00107D1A">
          <w:rPr>
            <w:rFonts w:ascii="Times New Roman" w:hAnsi="Times New Roman" w:cs="Times New Roman"/>
            <w:sz w:val="20"/>
            <w:szCs w:val="20"/>
          </w:rPr>
          <w:t xml:space="preserve">CRIME CONTROL POLICIES, RATIONAL AND </w:t>
        </w:r>
        <w:r>
          <w:rPr>
            <w:rFonts w:ascii="Times New Roman" w:hAnsi="Times New Roman" w:cs="Times New Roman"/>
            <w:sz w:val="20"/>
            <w:szCs w:val="20"/>
          </w:rPr>
          <w:t xml:space="preserve">SITUATIONAL </w:t>
        </w:r>
        <w:r w:rsidRPr="00107D1A">
          <w:rPr>
            <w:rFonts w:ascii="Times New Roman" w:hAnsi="Times New Roman" w:cs="Times New Roman"/>
            <w:sz w:val="20"/>
            <w:szCs w:val="20"/>
          </w:rPr>
          <w:t>CHOICE THEORIES</w:t>
        </w:r>
        <w:r>
          <w:tab/>
        </w:r>
        <w:r>
          <w:tab/>
        </w:r>
        <w:r w:rsidR="000C072F">
          <w:fldChar w:fldCharType="begin"/>
        </w:r>
        <w:r>
          <w:instrText xml:space="preserve"> PAGE   \* MERGEFORMAT </w:instrText>
        </w:r>
        <w:r w:rsidR="000C072F">
          <w:fldChar w:fldCharType="separate"/>
        </w:r>
        <w:r w:rsidR="00DD748F">
          <w:rPr>
            <w:noProof/>
          </w:rPr>
          <w:t>1</w:t>
        </w:r>
        <w:r w:rsidR="000C072F">
          <w:rPr>
            <w:noProof/>
          </w:rPr>
          <w:fldChar w:fldCharType="end"/>
        </w:r>
      </w:p>
    </w:sdtContent>
  </w:sdt>
  <w:p w14:paraId="721BAC26" w14:textId="77777777" w:rsidR="00107D1A" w:rsidRDefault="00107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9D872" w14:textId="59CC3FEF" w:rsidR="00F3019E" w:rsidRDefault="00F3019E">
    <w:pPr>
      <w:pStyle w:val="Header"/>
    </w:pPr>
    <w:r>
      <w:rPr>
        <w:rFonts w:ascii="Times New Roman" w:hAnsi="Times New Roman" w:cs="Times New Roman"/>
        <w:sz w:val="20"/>
        <w:szCs w:val="20"/>
      </w:rPr>
      <w:t>Running Head:</w:t>
    </w:r>
    <w:r w:rsidRPr="00107D1A">
      <w:rPr>
        <w:rFonts w:ascii="Times New Roman" w:hAnsi="Times New Roman" w:cs="Times New Roman"/>
        <w:sz w:val="20"/>
        <w:szCs w:val="20"/>
      </w:rPr>
      <w:t xml:space="preserve"> CRIME CONTROL POLICIES, RATIONAL AND </w:t>
    </w:r>
    <w:r>
      <w:rPr>
        <w:rFonts w:ascii="Times New Roman" w:hAnsi="Times New Roman" w:cs="Times New Roman"/>
        <w:sz w:val="20"/>
        <w:szCs w:val="20"/>
      </w:rPr>
      <w:t xml:space="preserve">SITUATIONAL </w:t>
    </w:r>
    <w:r w:rsidRPr="00107D1A">
      <w:rPr>
        <w:rFonts w:ascii="Times New Roman" w:hAnsi="Times New Roman" w:cs="Times New Roman"/>
        <w:sz w:val="20"/>
        <w:szCs w:val="20"/>
      </w:rPr>
      <w:t>CHOICE THEORIES</w:t>
    </w:r>
    <w:r>
      <w:rPr>
        <w:rFonts w:ascii="Times New Roman" w:hAnsi="Times New Roman" w:cs="Times New Roman"/>
        <w:sz w:val="20"/>
        <w:szCs w:val="20"/>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863"/>
    <w:rsid w:val="00005B54"/>
    <w:rsid w:val="00006863"/>
    <w:rsid w:val="000B61C3"/>
    <w:rsid w:val="000C072F"/>
    <w:rsid w:val="00107D1A"/>
    <w:rsid w:val="004E745E"/>
    <w:rsid w:val="00663F73"/>
    <w:rsid w:val="006F1911"/>
    <w:rsid w:val="008B5077"/>
    <w:rsid w:val="00A27C35"/>
    <w:rsid w:val="00AB7DBE"/>
    <w:rsid w:val="00AF1701"/>
    <w:rsid w:val="00B34DD4"/>
    <w:rsid w:val="00DD748F"/>
    <w:rsid w:val="00DF4871"/>
    <w:rsid w:val="00F26910"/>
    <w:rsid w:val="00F30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D0FC"/>
  <w15:docId w15:val="{143D46E0-05F8-4F83-9A13-DBA74340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B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D1A"/>
  </w:style>
  <w:style w:type="paragraph" w:styleId="Footer">
    <w:name w:val="footer"/>
    <w:basedOn w:val="Normal"/>
    <w:link w:val="FooterChar"/>
    <w:uiPriority w:val="99"/>
    <w:unhideWhenUsed/>
    <w:rsid w:val="00107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2</cp:revision>
  <dcterms:created xsi:type="dcterms:W3CDTF">2020-04-29T11:26:00Z</dcterms:created>
  <dcterms:modified xsi:type="dcterms:W3CDTF">2020-04-29T11:26:00Z</dcterms:modified>
</cp:coreProperties>
</file>